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9D" w:rsidRDefault="00AA1077" w:rsidP="005D4C08">
      <w:pPr>
        <w:pStyle w:val="NormalWeb"/>
        <w:spacing w:before="0" w:beforeAutospacing="0" w:after="0" w:afterAutospacing="0"/>
        <w:textAlignment w:val="baseline"/>
        <w:rPr>
          <w:rFonts w:ascii="Georgia" w:hAnsi="Georgia"/>
          <w:b/>
          <w:color w:val="0070C0"/>
        </w:rPr>
      </w:pPr>
      <w:r>
        <w:rPr>
          <w:rFonts w:ascii="Georgia" w:hAnsi="Georgia"/>
          <w:b/>
          <w:color w:val="0070C0"/>
        </w:rPr>
        <w:t>Editorial CLIE le invita a viajar en el tiempo con “</w:t>
      </w:r>
      <w:r w:rsidR="001121A1" w:rsidRPr="00AA1077">
        <w:rPr>
          <w:rFonts w:ascii="Georgia" w:hAnsi="Georgia"/>
          <w:b/>
          <w:color w:val="0070C0"/>
        </w:rPr>
        <w:t>El Gran Diccionario Enciclopédico de Imágenes y Símbolos de la Biblia</w:t>
      </w:r>
      <w:r>
        <w:rPr>
          <w:rFonts w:ascii="Georgia" w:hAnsi="Georgia"/>
          <w:b/>
          <w:color w:val="0070C0"/>
        </w:rPr>
        <w:t>”</w:t>
      </w:r>
    </w:p>
    <w:p w:rsidR="00AA1077" w:rsidRPr="00AA1077" w:rsidRDefault="00AA1077" w:rsidP="005D4C08">
      <w:pPr>
        <w:pStyle w:val="NormalWeb"/>
        <w:spacing w:before="0" w:beforeAutospacing="0" w:after="0" w:afterAutospacing="0"/>
        <w:textAlignment w:val="baseline"/>
        <w:rPr>
          <w:rFonts w:ascii="Georgia" w:hAnsi="Georgia"/>
          <w:b/>
          <w:color w:val="0070C0"/>
        </w:rPr>
      </w:pPr>
    </w:p>
    <w:p w:rsidR="00B174D3" w:rsidRPr="00EA0DB3" w:rsidRDefault="005D4C08" w:rsidP="005D4C08">
      <w:pPr>
        <w:pStyle w:val="NormalWeb"/>
        <w:spacing w:before="0" w:beforeAutospacing="0" w:after="0" w:afterAutospacing="0"/>
        <w:textAlignment w:val="baseline"/>
        <w:rPr>
          <w:rFonts w:asciiTheme="majorHAnsi" w:hAnsiTheme="majorHAnsi" w:cs="Arial"/>
          <w:color w:val="000000"/>
        </w:rPr>
      </w:pPr>
      <w:r w:rsidRPr="00EA0DB3">
        <w:rPr>
          <w:rFonts w:asciiTheme="majorHAnsi" w:hAnsiTheme="majorHAnsi" w:cs="Arial"/>
          <w:color w:val="000000"/>
        </w:rPr>
        <w:t>Un libro que más que un diccionario se convierte en</w:t>
      </w:r>
      <w:r w:rsidR="001121A1" w:rsidRPr="00EA0DB3">
        <w:rPr>
          <w:rFonts w:asciiTheme="majorHAnsi" w:hAnsiTheme="majorHAnsi" w:cs="Arial"/>
          <w:color w:val="000000"/>
        </w:rPr>
        <w:t xml:space="preserve"> un</w:t>
      </w:r>
      <w:r w:rsidRPr="00EA0DB3">
        <w:rPr>
          <w:rFonts w:asciiTheme="majorHAnsi" w:hAnsiTheme="majorHAnsi" w:cs="Arial"/>
          <w:color w:val="000000"/>
        </w:rPr>
        <w:t xml:space="preserve"> viaje a través de toda la Biblia</w:t>
      </w:r>
      <w:r w:rsidR="00B174D3" w:rsidRPr="00EA0DB3">
        <w:rPr>
          <w:rFonts w:asciiTheme="majorHAnsi" w:hAnsiTheme="majorHAnsi" w:cs="Arial"/>
          <w:color w:val="000000"/>
        </w:rPr>
        <w:t>. Este híbrido entre diccionario bíblico y comentario, rastrea</w:t>
      </w:r>
      <w:r w:rsidRPr="00EA0DB3">
        <w:rPr>
          <w:rFonts w:asciiTheme="majorHAnsi" w:hAnsiTheme="majorHAnsi" w:cs="Arial"/>
          <w:color w:val="000000"/>
        </w:rPr>
        <w:t xml:space="preserve"> las imágenes y  los símbolos en una nueva forma de examinar la teología bíblica. </w:t>
      </w:r>
    </w:p>
    <w:p w:rsidR="005D4C08" w:rsidRPr="00EA0DB3" w:rsidRDefault="005D4C08" w:rsidP="005D4C08">
      <w:pPr>
        <w:pStyle w:val="NormalWeb"/>
        <w:spacing w:before="0" w:beforeAutospacing="0" w:after="0" w:afterAutospacing="0"/>
        <w:textAlignment w:val="baseline"/>
        <w:rPr>
          <w:rFonts w:asciiTheme="majorHAnsi" w:hAnsiTheme="majorHAnsi" w:cs="Arial"/>
          <w:color w:val="000000"/>
        </w:rPr>
      </w:pPr>
      <w:r w:rsidRPr="00EA0DB3">
        <w:rPr>
          <w:rFonts w:asciiTheme="majorHAnsi" w:hAnsiTheme="majorHAnsi" w:cs="Arial"/>
          <w:color w:val="000000"/>
        </w:rPr>
        <w:t xml:space="preserve">La atemporalidad de la Biblia se hace manifiesta en el estudio de las imágenes y los </w:t>
      </w:r>
      <w:r w:rsidR="00B174D3" w:rsidRPr="00EA0DB3">
        <w:rPr>
          <w:rFonts w:asciiTheme="majorHAnsi" w:hAnsiTheme="majorHAnsi" w:cs="Arial"/>
          <w:color w:val="000000"/>
        </w:rPr>
        <w:t>motivos porque, aunque</w:t>
      </w:r>
      <w:r w:rsidRPr="00EA0DB3">
        <w:rPr>
          <w:rFonts w:asciiTheme="majorHAnsi" w:hAnsiTheme="majorHAnsi" w:cs="Arial"/>
          <w:color w:val="000000"/>
        </w:rPr>
        <w:t xml:space="preserve"> esté arraigada en contextos culturales concretos</w:t>
      </w:r>
      <w:r w:rsidR="00B174D3" w:rsidRPr="00EA0DB3">
        <w:rPr>
          <w:rFonts w:asciiTheme="majorHAnsi" w:hAnsiTheme="majorHAnsi" w:cs="Arial"/>
          <w:color w:val="000000"/>
        </w:rPr>
        <w:t>, estos</w:t>
      </w:r>
      <w:r w:rsidRPr="00EA0DB3">
        <w:rPr>
          <w:rFonts w:asciiTheme="majorHAnsi" w:hAnsiTheme="majorHAnsi" w:cs="Arial"/>
          <w:color w:val="000000"/>
        </w:rPr>
        <w:t xml:space="preserve"> van cambiando conforme avanza la historia. </w:t>
      </w:r>
      <w:r w:rsidR="00B174D3" w:rsidRPr="00EA0DB3">
        <w:rPr>
          <w:rFonts w:asciiTheme="majorHAnsi" w:hAnsiTheme="majorHAnsi" w:cs="Arial"/>
          <w:color w:val="000000"/>
        </w:rPr>
        <w:t>Así se establece un auténtico puente entre el mundo bíblico y el nuestro</w:t>
      </w:r>
      <w:r w:rsidR="00AA1077">
        <w:rPr>
          <w:rFonts w:asciiTheme="majorHAnsi" w:hAnsiTheme="majorHAnsi" w:cs="Arial"/>
          <w:color w:val="000000"/>
        </w:rPr>
        <w:t>.</w:t>
      </w:r>
    </w:p>
    <w:p w:rsidR="00B174D3" w:rsidRPr="00EA0DB3" w:rsidRDefault="003E1905" w:rsidP="00B174D3">
      <w:pPr>
        <w:pStyle w:val="NormalWeb"/>
        <w:spacing w:before="0" w:beforeAutospacing="0" w:after="0" w:afterAutospacing="0"/>
        <w:textAlignment w:val="baseline"/>
        <w:rPr>
          <w:rFonts w:asciiTheme="majorHAnsi" w:hAnsiTheme="majorHAnsi" w:cs="Arial"/>
          <w:color w:val="000000"/>
        </w:rPr>
      </w:pPr>
      <w:r w:rsidRPr="00EA0DB3">
        <w:rPr>
          <w:rFonts w:asciiTheme="majorHAnsi" w:hAnsiTheme="majorHAnsi" w:cs="Arial"/>
          <w:color w:val="000000"/>
        </w:rPr>
        <w:t xml:space="preserve">El Gran Diccionario convierte en una delicia el arte de </w:t>
      </w:r>
      <w:r w:rsidR="00B174D3" w:rsidRPr="00EA0DB3">
        <w:rPr>
          <w:rFonts w:asciiTheme="majorHAnsi" w:hAnsiTheme="majorHAnsi" w:cs="Arial"/>
          <w:color w:val="000000"/>
        </w:rPr>
        <w:t>excavar en el texto sagrado.</w:t>
      </w:r>
    </w:p>
    <w:p w:rsidR="001121A1" w:rsidRPr="00EA0DB3" w:rsidRDefault="00B174D3" w:rsidP="00B174D3">
      <w:pPr>
        <w:pStyle w:val="NormalWeb"/>
        <w:spacing w:before="0" w:beforeAutospacing="0" w:after="0" w:afterAutospacing="0"/>
        <w:textAlignment w:val="baseline"/>
        <w:rPr>
          <w:rFonts w:asciiTheme="majorHAnsi" w:hAnsiTheme="majorHAnsi" w:cs="Arial"/>
          <w:color w:val="000000"/>
        </w:rPr>
      </w:pPr>
      <w:r w:rsidRPr="00EA0DB3">
        <w:rPr>
          <w:rFonts w:asciiTheme="majorHAnsi" w:hAnsiTheme="majorHAnsi" w:cs="Arial"/>
          <w:color w:val="000000"/>
        </w:rPr>
        <w:t>En s</w:t>
      </w:r>
      <w:r w:rsidR="001121A1" w:rsidRPr="00EA0DB3">
        <w:rPr>
          <w:rFonts w:asciiTheme="majorHAnsi" w:hAnsiTheme="majorHAnsi" w:cs="Arial"/>
          <w:color w:val="000000"/>
          <w:shd w:val="clear" w:color="auto" w:fill="FFFFFF"/>
        </w:rPr>
        <w:t>u redacción han par</w:t>
      </w:r>
      <w:r w:rsidR="006506BA" w:rsidRPr="00EA0DB3">
        <w:rPr>
          <w:rFonts w:asciiTheme="majorHAnsi" w:hAnsiTheme="majorHAnsi" w:cs="Arial"/>
          <w:color w:val="000000"/>
          <w:shd w:val="clear" w:color="auto" w:fill="FFFFFF"/>
        </w:rPr>
        <w:t>ticipado un gran número de</w:t>
      </w:r>
      <w:r w:rsidR="001121A1" w:rsidRPr="00EA0DB3">
        <w:rPr>
          <w:rFonts w:asciiTheme="majorHAnsi" w:hAnsiTheme="majorHAnsi" w:cs="Arial"/>
          <w:color w:val="000000"/>
          <w:shd w:val="clear" w:color="auto" w:fill="FFFFFF"/>
        </w:rPr>
        <w:t xml:space="preserve"> especialistas, los mejores en cada tema, y constituye lo más completo que se ha escrito y publicado sobre imágenes y símbolos en la Biblia. Para cada símbolo o imagen traza su trayectoria a lo largo de toda la Biblia, desde el Edén a la Nueva Jerusalén, analizándolas con el mayor detalle, relacionándolas entre sí y enlazándolas con las utilizadas en la literatura universal. Una de las más valiosas herramientas de trabajo con que pueda contar el ministro cristiano en el ejercicio de su labor expositiva, esclarecedora e indispensable para la lectura, el estudio, y disfrute de la Sagrada Escritura</w:t>
      </w:r>
      <w:r w:rsidR="003E1905" w:rsidRPr="00EA0DB3">
        <w:rPr>
          <w:rFonts w:asciiTheme="majorHAnsi" w:hAnsiTheme="majorHAnsi" w:cs="Arial"/>
          <w:color w:val="000000"/>
          <w:shd w:val="clear" w:color="auto" w:fill="FFFFFF"/>
        </w:rPr>
        <w:t>.</w:t>
      </w:r>
    </w:p>
    <w:p w:rsidR="003E1905" w:rsidRPr="00EA0DB3" w:rsidRDefault="00776ABB" w:rsidP="005D4C08">
      <w:pPr>
        <w:pStyle w:val="NormalWeb"/>
        <w:shd w:val="clear" w:color="auto" w:fill="FCFCFC"/>
        <w:spacing w:before="0" w:beforeAutospacing="0" w:after="0" w:afterAutospacing="0"/>
        <w:textAlignment w:val="baseline"/>
        <w:rPr>
          <w:rFonts w:asciiTheme="majorHAnsi" w:hAnsiTheme="majorHAnsi" w:cs="Arial"/>
          <w:color w:val="000000"/>
        </w:rPr>
      </w:pPr>
      <w:r w:rsidRPr="00EA0DB3">
        <w:rPr>
          <w:rFonts w:asciiTheme="majorHAnsi" w:hAnsiTheme="majorHAnsi" w:cs="Arial"/>
          <w:color w:val="000000"/>
        </w:rPr>
        <w:t>El propósito del </w:t>
      </w:r>
      <w:r w:rsidRPr="00EA0DB3">
        <w:rPr>
          <w:rStyle w:val="Emphasis"/>
          <w:rFonts w:asciiTheme="majorHAnsi" w:hAnsiTheme="majorHAnsi" w:cs="Arial"/>
          <w:color w:val="000000"/>
          <w:bdr w:val="none" w:sz="0" w:space="0" w:color="auto" w:frame="1"/>
        </w:rPr>
        <w:t>Gran diccionario enciclopédico de imágenes y símbolos de la Biblia</w:t>
      </w:r>
      <w:r w:rsidRPr="00EA0DB3">
        <w:rPr>
          <w:rStyle w:val="apple-converted-space"/>
          <w:rFonts w:asciiTheme="majorHAnsi" w:hAnsiTheme="majorHAnsi" w:cs="Arial"/>
          <w:color w:val="000000"/>
        </w:rPr>
        <w:t> </w:t>
      </w:r>
      <w:r w:rsidRPr="00EA0DB3">
        <w:rPr>
          <w:rFonts w:asciiTheme="majorHAnsi" w:hAnsiTheme="majorHAnsi" w:cs="Arial"/>
          <w:color w:val="000000"/>
        </w:rPr>
        <w:t>es servir como libro de referencia que ayude a los lectores de la Escritura, estudiantes y comunicadores cristianos a explorar el fascinante y variado mundo del simbolismo bíblico. Es la primera obra de referencia contemporánea dedicada al análisis de las imágenes, símbolos, motivos, metáforas y patrones literarios que aparecen en la Biblia. Más aún, investiga los arquetipos generales o las imágenes maestras de la Biblia, incluidos los motivos argumentales y los tipos de personajes que aparecen una y otra vez en la vida y la literatura universal</w:t>
      </w:r>
      <w:r w:rsidR="003E1905" w:rsidRPr="00EA0DB3">
        <w:rPr>
          <w:rFonts w:asciiTheme="majorHAnsi" w:hAnsiTheme="majorHAnsi" w:cs="Arial"/>
          <w:color w:val="000000"/>
        </w:rPr>
        <w:t>.</w:t>
      </w:r>
    </w:p>
    <w:p w:rsidR="00776ABB" w:rsidRPr="00EA0DB3" w:rsidRDefault="00EE18D9" w:rsidP="005D4C08">
      <w:pPr>
        <w:pStyle w:val="NormalWeb"/>
        <w:shd w:val="clear" w:color="auto" w:fill="FCFCFC"/>
        <w:spacing w:before="0" w:beforeAutospacing="0" w:after="0" w:afterAutospacing="0"/>
        <w:textAlignment w:val="baseline"/>
        <w:rPr>
          <w:rFonts w:asciiTheme="majorHAnsi" w:hAnsiTheme="majorHAnsi" w:cs="Arial"/>
          <w:color w:val="000000"/>
        </w:rPr>
      </w:pPr>
      <w:r w:rsidRPr="00EA0DB3">
        <w:rPr>
          <w:rFonts w:asciiTheme="majorHAnsi" w:hAnsiTheme="majorHAnsi" w:cs="Arial"/>
          <w:color w:val="000000"/>
        </w:rPr>
        <w:t>¡¡</w:t>
      </w:r>
      <w:r w:rsidR="00776ABB" w:rsidRPr="00EA0DB3">
        <w:rPr>
          <w:rFonts w:asciiTheme="majorHAnsi" w:hAnsiTheme="majorHAnsi" w:cs="Arial"/>
          <w:color w:val="000000"/>
        </w:rPr>
        <w:t>Los escritores de la Biblia eran verdaderos artistas</w:t>
      </w:r>
      <w:r w:rsidR="003E1905" w:rsidRPr="00EA0DB3">
        <w:rPr>
          <w:rFonts w:asciiTheme="majorHAnsi" w:hAnsiTheme="majorHAnsi" w:cs="Arial"/>
          <w:color w:val="000000"/>
        </w:rPr>
        <w:t xml:space="preserve"> literarios</w:t>
      </w:r>
      <w:r w:rsidRPr="00EA0DB3">
        <w:rPr>
          <w:rFonts w:asciiTheme="majorHAnsi" w:hAnsiTheme="majorHAnsi" w:cs="Arial"/>
          <w:color w:val="000000"/>
        </w:rPr>
        <w:t>!!</w:t>
      </w:r>
      <w:r w:rsidR="00776ABB" w:rsidRPr="00EA0DB3">
        <w:rPr>
          <w:rFonts w:asciiTheme="majorHAnsi" w:hAnsiTheme="majorHAnsi" w:cs="Arial"/>
          <w:color w:val="000000"/>
        </w:rPr>
        <w:t xml:space="preserve"> Por tanto, leer y estudiar la Biblia desde una perspectiva literaria que incluya la aclaración de sus imágenes, símbolos y figuras de lenguaje, aporta una comprensión mucho más amplia de su significado y con ello una mejor captación </w:t>
      </w:r>
      <w:r w:rsidR="006506BA" w:rsidRPr="00EA0DB3">
        <w:rPr>
          <w:rFonts w:asciiTheme="majorHAnsi" w:hAnsiTheme="majorHAnsi" w:cs="Arial"/>
          <w:color w:val="000000"/>
        </w:rPr>
        <w:t>de su mensaje</w:t>
      </w:r>
      <w:r w:rsidR="00776ABB" w:rsidRPr="00EA0DB3">
        <w:rPr>
          <w:rFonts w:asciiTheme="majorHAnsi" w:hAnsiTheme="majorHAnsi" w:cs="Arial"/>
          <w:color w:val="000000"/>
        </w:rPr>
        <w:t>.</w:t>
      </w:r>
    </w:p>
    <w:p w:rsidR="00EA0DB3" w:rsidRPr="00EA0DB3" w:rsidRDefault="00EA0DB3" w:rsidP="005D4C08">
      <w:pPr>
        <w:pStyle w:val="NormalWeb"/>
        <w:shd w:val="clear" w:color="auto" w:fill="FCFCFC"/>
        <w:spacing w:before="0" w:beforeAutospacing="0" w:after="0" w:afterAutospacing="0"/>
        <w:textAlignment w:val="baseline"/>
        <w:rPr>
          <w:rFonts w:asciiTheme="majorHAnsi" w:hAnsiTheme="majorHAnsi" w:cs="Arial"/>
          <w:color w:val="000000"/>
        </w:rPr>
      </w:pPr>
    </w:p>
    <w:p w:rsidR="00776ABB" w:rsidRPr="00AA1077" w:rsidRDefault="006506BA" w:rsidP="00EA0DB3">
      <w:pPr>
        <w:pStyle w:val="Heading3"/>
        <w:shd w:val="clear" w:color="auto" w:fill="FCFCFC"/>
        <w:spacing w:before="0" w:line="240" w:lineRule="auto"/>
        <w:textAlignment w:val="baseline"/>
        <w:rPr>
          <w:rFonts w:cs="Arial"/>
          <w:bCs w:val="0"/>
          <w:color w:val="0070C0"/>
          <w:sz w:val="24"/>
          <w:szCs w:val="24"/>
        </w:rPr>
      </w:pPr>
      <w:r w:rsidRPr="00AA1077">
        <w:rPr>
          <w:rFonts w:cs="Arial"/>
          <w:bCs w:val="0"/>
          <w:color w:val="0070C0"/>
          <w:sz w:val="24"/>
          <w:szCs w:val="24"/>
        </w:rPr>
        <w:t>Sobre los editores</w:t>
      </w:r>
      <w:r w:rsidR="000E7BE3" w:rsidRPr="00AA1077">
        <w:rPr>
          <w:rFonts w:cs="Arial"/>
          <w:bCs w:val="0"/>
          <w:color w:val="0070C0"/>
          <w:sz w:val="24"/>
          <w:szCs w:val="24"/>
        </w:rPr>
        <w:t xml:space="preserve">- </w:t>
      </w:r>
    </w:p>
    <w:p w:rsidR="00EE18D9" w:rsidRPr="00EA0DB3" w:rsidRDefault="00EE18D9" w:rsidP="00CF1D29">
      <w:pPr>
        <w:pStyle w:val="NormalWeb"/>
        <w:shd w:val="clear" w:color="auto" w:fill="FCFCFC"/>
        <w:spacing w:before="0" w:beforeAutospacing="0" w:after="0" w:afterAutospacing="0" w:line="308" w:lineRule="atLeast"/>
        <w:textAlignment w:val="baseline"/>
        <w:rPr>
          <w:rFonts w:asciiTheme="majorHAnsi" w:hAnsiTheme="majorHAnsi" w:cs="Arial"/>
          <w:color w:val="000000"/>
        </w:rPr>
      </w:pPr>
      <w:r w:rsidRPr="00EA0DB3">
        <w:rPr>
          <w:rFonts w:asciiTheme="majorHAnsi" w:hAnsiTheme="majorHAnsi" w:cs="Arial"/>
          <w:b/>
          <w:bCs/>
          <w:color w:val="660000"/>
        </w:rPr>
        <w:t>RYKEN LELAND</w:t>
      </w:r>
      <w:r w:rsidR="006506BA" w:rsidRPr="00EA0DB3">
        <w:rPr>
          <w:rFonts w:asciiTheme="majorHAnsi" w:hAnsiTheme="majorHAnsi" w:cs="Arial"/>
          <w:color w:val="000000"/>
        </w:rPr>
        <w:t>- (</w:t>
      </w:r>
      <w:r w:rsidRPr="00EA0DB3">
        <w:rPr>
          <w:rFonts w:asciiTheme="majorHAnsi" w:hAnsiTheme="majorHAnsi" w:cs="Arial"/>
          <w:color w:val="000000"/>
        </w:rPr>
        <w:t>1942</w:t>
      </w:r>
      <w:r w:rsidR="006506BA" w:rsidRPr="00EA0DB3">
        <w:rPr>
          <w:rFonts w:asciiTheme="majorHAnsi" w:hAnsiTheme="majorHAnsi" w:cs="Arial"/>
          <w:color w:val="000000"/>
        </w:rPr>
        <w:t>)</w:t>
      </w:r>
      <w:r w:rsidRPr="00EA0DB3">
        <w:rPr>
          <w:rFonts w:asciiTheme="majorHAnsi" w:hAnsiTheme="majorHAnsi" w:cs="Arial"/>
          <w:color w:val="000000"/>
        </w:rPr>
        <w:t xml:space="preserve">. </w:t>
      </w:r>
      <w:r w:rsidR="006506BA" w:rsidRPr="00EA0DB3">
        <w:rPr>
          <w:rFonts w:asciiTheme="majorHAnsi" w:hAnsiTheme="majorHAnsi" w:cs="Arial"/>
          <w:color w:val="000000"/>
        </w:rPr>
        <w:t>E</w:t>
      </w:r>
      <w:r w:rsidRPr="00EA0DB3">
        <w:rPr>
          <w:rFonts w:asciiTheme="majorHAnsi" w:hAnsiTheme="majorHAnsi" w:cs="Arial"/>
          <w:color w:val="000000"/>
        </w:rPr>
        <w:t xml:space="preserve">s </w:t>
      </w:r>
      <w:r w:rsidR="00CF1D29" w:rsidRPr="00EA0DB3">
        <w:rPr>
          <w:rFonts w:asciiTheme="majorHAnsi" w:hAnsiTheme="majorHAnsi" w:cs="Arial"/>
          <w:color w:val="000000"/>
        </w:rPr>
        <w:t xml:space="preserve">escritor, </w:t>
      </w:r>
      <w:r w:rsidRPr="00EA0DB3">
        <w:rPr>
          <w:rFonts w:asciiTheme="majorHAnsi" w:hAnsiTheme="majorHAnsi" w:cs="Arial"/>
          <w:color w:val="000000"/>
        </w:rPr>
        <w:t xml:space="preserve">profesor de Literatura Inglesa en la cátedra </w:t>
      </w:r>
      <w:proofErr w:type="spellStart"/>
      <w:r w:rsidRPr="00EA0DB3">
        <w:rPr>
          <w:rFonts w:asciiTheme="majorHAnsi" w:hAnsiTheme="majorHAnsi" w:cs="Arial"/>
          <w:color w:val="000000"/>
        </w:rPr>
        <w:t>Clyde</w:t>
      </w:r>
      <w:proofErr w:type="spellEnd"/>
      <w:r w:rsidRPr="00EA0DB3">
        <w:rPr>
          <w:rFonts w:asciiTheme="majorHAnsi" w:hAnsiTheme="majorHAnsi" w:cs="Arial"/>
          <w:color w:val="000000"/>
        </w:rPr>
        <w:t xml:space="preserve"> S. </w:t>
      </w:r>
      <w:proofErr w:type="spellStart"/>
      <w:r w:rsidRPr="00EA0DB3">
        <w:rPr>
          <w:rFonts w:asciiTheme="majorHAnsi" w:hAnsiTheme="majorHAnsi" w:cs="Arial"/>
          <w:color w:val="000000"/>
        </w:rPr>
        <w:t>Kilby</w:t>
      </w:r>
      <w:proofErr w:type="spellEnd"/>
      <w:r w:rsidRPr="00EA0DB3">
        <w:rPr>
          <w:rFonts w:asciiTheme="majorHAnsi" w:hAnsiTheme="majorHAnsi" w:cs="Arial"/>
          <w:color w:val="000000"/>
        </w:rPr>
        <w:t xml:space="preserve"> del </w:t>
      </w:r>
      <w:r w:rsidRPr="00EA0DB3">
        <w:rPr>
          <w:rStyle w:val="Emphasis"/>
          <w:rFonts w:asciiTheme="majorHAnsi" w:hAnsiTheme="majorHAnsi" w:cs="Arial"/>
          <w:color w:val="000000"/>
          <w:bdr w:val="none" w:sz="0" w:space="0" w:color="auto" w:frame="1"/>
        </w:rPr>
        <w:t xml:space="preserve">Wheaton </w:t>
      </w:r>
      <w:proofErr w:type="spellStart"/>
      <w:r w:rsidRPr="00EA0DB3">
        <w:rPr>
          <w:rStyle w:val="Emphasis"/>
          <w:rFonts w:asciiTheme="majorHAnsi" w:hAnsiTheme="majorHAnsi" w:cs="Arial"/>
          <w:color w:val="000000"/>
          <w:bdr w:val="none" w:sz="0" w:space="0" w:color="auto" w:frame="1"/>
        </w:rPr>
        <w:t>College</w:t>
      </w:r>
      <w:proofErr w:type="spellEnd"/>
      <w:r w:rsidRPr="00EA0DB3">
        <w:rPr>
          <w:rFonts w:asciiTheme="majorHAnsi" w:hAnsiTheme="majorHAnsi" w:cs="Arial"/>
          <w:color w:val="000000"/>
        </w:rPr>
        <w:t> en Wheaton, Illinois</w:t>
      </w:r>
      <w:r w:rsidR="00EA0DB3" w:rsidRPr="00EA0DB3">
        <w:rPr>
          <w:rFonts w:asciiTheme="majorHAnsi" w:hAnsiTheme="majorHAnsi" w:cs="Arial"/>
          <w:color w:val="000000"/>
        </w:rPr>
        <w:t xml:space="preserve">. </w:t>
      </w:r>
      <w:r w:rsidRPr="00EA0DB3">
        <w:rPr>
          <w:rFonts w:asciiTheme="majorHAnsi" w:hAnsiTheme="majorHAnsi" w:cs="Arial"/>
          <w:color w:val="000000"/>
        </w:rPr>
        <w:t xml:space="preserve">Es miembro de la </w:t>
      </w:r>
      <w:proofErr w:type="spellStart"/>
      <w:r w:rsidRPr="00EA0DB3">
        <w:rPr>
          <w:rFonts w:asciiTheme="majorHAnsi" w:hAnsiTheme="majorHAnsi" w:cs="Arial"/>
          <w:i/>
          <w:color w:val="000000"/>
        </w:rPr>
        <w:t>Modern</w:t>
      </w:r>
      <w:proofErr w:type="spellEnd"/>
      <w:r w:rsidRPr="00EA0DB3">
        <w:rPr>
          <w:rFonts w:asciiTheme="majorHAnsi" w:hAnsiTheme="majorHAnsi" w:cs="Arial"/>
          <w:color w:val="000000"/>
        </w:rPr>
        <w:t> </w:t>
      </w:r>
      <w:proofErr w:type="spellStart"/>
      <w:r w:rsidRPr="00EA0DB3">
        <w:rPr>
          <w:rStyle w:val="Emphasis"/>
          <w:rFonts w:asciiTheme="majorHAnsi" w:hAnsiTheme="majorHAnsi" w:cs="Arial"/>
          <w:color w:val="000000"/>
          <w:bdr w:val="none" w:sz="0" w:space="0" w:color="auto" w:frame="1"/>
        </w:rPr>
        <w:t>Language</w:t>
      </w:r>
      <w:proofErr w:type="spellEnd"/>
      <w:r w:rsidRPr="00EA0DB3">
        <w:rPr>
          <w:rStyle w:val="Emphasis"/>
          <w:rFonts w:asciiTheme="majorHAnsi" w:hAnsiTheme="majorHAnsi" w:cs="Arial"/>
          <w:color w:val="000000"/>
          <w:bdr w:val="none" w:sz="0" w:space="0" w:color="auto" w:frame="1"/>
        </w:rPr>
        <w:t xml:space="preserve"> </w:t>
      </w:r>
      <w:proofErr w:type="spellStart"/>
      <w:r w:rsidRPr="00EA0DB3">
        <w:rPr>
          <w:rStyle w:val="Emphasis"/>
          <w:rFonts w:asciiTheme="majorHAnsi" w:hAnsiTheme="majorHAnsi" w:cs="Arial"/>
          <w:color w:val="000000"/>
          <w:bdr w:val="none" w:sz="0" w:space="0" w:color="auto" w:frame="1"/>
        </w:rPr>
        <w:t>Association</w:t>
      </w:r>
      <w:proofErr w:type="spellEnd"/>
      <w:r w:rsidRPr="00EA0DB3">
        <w:rPr>
          <w:rFonts w:asciiTheme="majorHAnsi" w:hAnsiTheme="majorHAnsi" w:cs="Arial"/>
          <w:color w:val="000000"/>
        </w:rPr>
        <w:t>, la </w:t>
      </w:r>
      <w:r w:rsidRPr="00EA0DB3">
        <w:rPr>
          <w:rStyle w:val="Emphasis"/>
          <w:rFonts w:asciiTheme="majorHAnsi" w:hAnsiTheme="majorHAnsi" w:cs="Arial"/>
          <w:color w:val="000000"/>
          <w:bdr w:val="none" w:sz="0" w:space="0" w:color="auto" w:frame="1"/>
        </w:rPr>
        <w:t xml:space="preserve">Milton </w:t>
      </w:r>
      <w:proofErr w:type="spellStart"/>
      <w:r w:rsidRPr="00EA0DB3">
        <w:rPr>
          <w:rStyle w:val="Emphasis"/>
          <w:rFonts w:asciiTheme="majorHAnsi" w:hAnsiTheme="majorHAnsi" w:cs="Arial"/>
          <w:color w:val="000000"/>
          <w:bdr w:val="none" w:sz="0" w:space="0" w:color="auto" w:frame="1"/>
        </w:rPr>
        <w:t>Society</w:t>
      </w:r>
      <w:proofErr w:type="spellEnd"/>
      <w:r w:rsidRPr="00EA0DB3">
        <w:rPr>
          <w:rStyle w:val="Emphasis"/>
          <w:rFonts w:asciiTheme="majorHAnsi" w:hAnsiTheme="majorHAnsi" w:cs="Arial"/>
          <w:color w:val="000000"/>
          <w:bdr w:val="none" w:sz="0" w:space="0" w:color="auto" w:frame="1"/>
        </w:rPr>
        <w:t xml:space="preserve"> of </w:t>
      </w:r>
      <w:proofErr w:type="spellStart"/>
      <w:r w:rsidRPr="00EA0DB3">
        <w:rPr>
          <w:rStyle w:val="Emphasis"/>
          <w:rFonts w:asciiTheme="majorHAnsi" w:hAnsiTheme="majorHAnsi" w:cs="Arial"/>
          <w:color w:val="000000"/>
          <w:bdr w:val="none" w:sz="0" w:space="0" w:color="auto" w:frame="1"/>
        </w:rPr>
        <w:t>America</w:t>
      </w:r>
      <w:proofErr w:type="spellEnd"/>
      <w:r w:rsidRPr="00EA0DB3">
        <w:rPr>
          <w:rStyle w:val="Emphasis"/>
          <w:rFonts w:asciiTheme="majorHAnsi" w:hAnsiTheme="majorHAnsi" w:cs="Arial"/>
          <w:color w:val="000000"/>
          <w:bdr w:val="none" w:sz="0" w:space="0" w:color="auto" w:frame="1"/>
        </w:rPr>
        <w:t>, </w:t>
      </w:r>
      <w:r w:rsidRPr="00EA0DB3">
        <w:rPr>
          <w:rFonts w:asciiTheme="majorHAnsi" w:hAnsiTheme="majorHAnsi" w:cs="Arial"/>
          <w:color w:val="000000"/>
        </w:rPr>
        <w:t>la</w:t>
      </w:r>
      <w:r w:rsidR="006506BA" w:rsidRPr="00EA0DB3">
        <w:rPr>
          <w:rFonts w:asciiTheme="majorHAnsi" w:hAnsiTheme="majorHAnsi" w:cs="Arial"/>
          <w:color w:val="000000"/>
        </w:rPr>
        <w:t xml:space="preserve"> </w:t>
      </w:r>
      <w:proofErr w:type="spellStart"/>
      <w:r w:rsidRPr="00EA0DB3">
        <w:rPr>
          <w:rStyle w:val="Emphasis"/>
          <w:rFonts w:asciiTheme="majorHAnsi" w:hAnsiTheme="majorHAnsi" w:cs="Arial"/>
          <w:color w:val="000000"/>
          <w:bdr w:val="none" w:sz="0" w:space="0" w:color="auto" w:frame="1"/>
        </w:rPr>
        <w:t>Evangelical</w:t>
      </w:r>
      <w:proofErr w:type="spellEnd"/>
      <w:r w:rsidRPr="00EA0DB3">
        <w:rPr>
          <w:rStyle w:val="Emphasis"/>
          <w:rFonts w:asciiTheme="majorHAnsi" w:hAnsiTheme="majorHAnsi" w:cs="Arial"/>
          <w:color w:val="000000"/>
          <w:bdr w:val="none" w:sz="0" w:space="0" w:color="auto" w:frame="1"/>
        </w:rPr>
        <w:t xml:space="preserve"> </w:t>
      </w:r>
      <w:proofErr w:type="spellStart"/>
      <w:r w:rsidRPr="00EA0DB3">
        <w:rPr>
          <w:rStyle w:val="Emphasis"/>
          <w:rFonts w:asciiTheme="majorHAnsi" w:hAnsiTheme="majorHAnsi" w:cs="Arial"/>
          <w:color w:val="000000"/>
          <w:bdr w:val="none" w:sz="0" w:space="0" w:color="auto" w:frame="1"/>
        </w:rPr>
        <w:t>Theological</w:t>
      </w:r>
      <w:proofErr w:type="spellEnd"/>
      <w:r w:rsidRPr="00EA0DB3">
        <w:rPr>
          <w:rStyle w:val="Emphasis"/>
          <w:rFonts w:asciiTheme="majorHAnsi" w:hAnsiTheme="majorHAnsi" w:cs="Arial"/>
          <w:color w:val="000000"/>
          <w:bdr w:val="none" w:sz="0" w:space="0" w:color="auto" w:frame="1"/>
        </w:rPr>
        <w:t xml:space="preserve"> </w:t>
      </w:r>
      <w:proofErr w:type="spellStart"/>
      <w:r w:rsidRPr="00EA0DB3">
        <w:rPr>
          <w:rStyle w:val="Emphasis"/>
          <w:rFonts w:asciiTheme="majorHAnsi" w:hAnsiTheme="majorHAnsi" w:cs="Arial"/>
          <w:color w:val="000000"/>
          <w:bdr w:val="none" w:sz="0" w:space="0" w:color="auto" w:frame="1"/>
        </w:rPr>
        <w:t>Society</w:t>
      </w:r>
      <w:proofErr w:type="spellEnd"/>
      <w:r w:rsidRPr="00EA0DB3">
        <w:rPr>
          <w:rFonts w:asciiTheme="majorHAnsi" w:hAnsiTheme="majorHAnsi" w:cs="Arial"/>
          <w:color w:val="000000"/>
        </w:rPr>
        <w:t>  y la </w:t>
      </w:r>
      <w:proofErr w:type="spellStart"/>
      <w:r w:rsidRPr="00EA0DB3">
        <w:rPr>
          <w:rStyle w:val="Emphasis"/>
          <w:rFonts w:asciiTheme="majorHAnsi" w:hAnsiTheme="majorHAnsi" w:cs="Arial"/>
          <w:color w:val="000000"/>
          <w:bdr w:val="none" w:sz="0" w:space="0" w:color="auto" w:frame="1"/>
        </w:rPr>
        <w:t>Conference</w:t>
      </w:r>
      <w:proofErr w:type="spellEnd"/>
      <w:r w:rsidRPr="00EA0DB3">
        <w:rPr>
          <w:rStyle w:val="Emphasis"/>
          <w:rFonts w:asciiTheme="majorHAnsi" w:hAnsiTheme="majorHAnsi" w:cs="Arial"/>
          <w:color w:val="000000"/>
          <w:bdr w:val="none" w:sz="0" w:space="0" w:color="auto" w:frame="1"/>
        </w:rPr>
        <w:t xml:space="preserve"> </w:t>
      </w:r>
      <w:proofErr w:type="spellStart"/>
      <w:r w:rsidRPr="00EA0DB3">
        <w:rPr>
          <w:rStyle w:val="Emphasis"/>
          <w:rFonts w:asciiTheme="majorHAnsi" w:hAnsiTheme="majorHAnsi" w:cs="Arial"/>
          <w:color w:val="000000"/>
          <w:bdr w:val="none" w:sz="0" w:space="0" w:color="auto" w:frame="1"/>
        </w:rPr>
        <w:t>on</w:t>
      </w:r>
      <w:proofErr w:type="spellEnd"/>
      <w:r w:rsidRPr="00EA0DB3">
        <w:rPr>
          <w:rStyle w:val="Emphasis"/>
          <w:rFonts w:asciiTheme="majorHAnsi" w:hAnsiTheme="majorHAnsi" w:cs="Arial"/>
          <w:color w:val="000000"/>
          <w:bdr w:val="none" w:sz="0" w:space="0" w:color="auto" w:frame="1"/>
        </w:rPr>
        <w:t xml:space="preserve"> </w:t>
      </w:r>
      <w:proofErr w:type="spellStart"/>
      <w:r w:rsidRPr="00EA0DB3">
        <w:rPr>
          <w:rStyle w:val="Emphasis"/>
          <w:rFonts w:asciiTheme="majorHAnsi" w:hAnsiTheme="majorHAnsi" w:cs="Arial"/>
          <w:color w:val="000000"/>
          <w:bdr w:val="none" w:sz="0" w:space="0" w:color="auto" w:frame="1"/>
        </w:rPr>
        <w:t>Christianity</w:t>
      </w:r>
      <w:proofErr w:type="spellEnd"/>
      <w:r w:rsidRPr="00EA0DB3">
        <w:rPr>
          <w:rStyle w:val="Emphasis"/>
          <w:rFonts w:asciiTheme="majorHAnsi" w:hAnsiTheme="majorHAnsi" w:cs="Arial"/>
          <w:color w:val="000000"/>
          <w:bdr w:val="none" w:sz="0" w:space="0" w:color="auto" w:frame="1"/>
        </w:rPr>
        <w:t xml:space="preserve"> and </w:t>
      </w:r>
      <w:proofErr w:type="spellStart"/>
      <w:r w:rsidRPr="00EA0DB3">
        <w:rPr>
          <w:rStyle w:val="Emphasis"/>
          <w:rFonts w:asciiTheme="majorHAnsi" w:hAnsiTheme="majorHAnsi" w:cs="Arial"/>
          <w:color w:val="000000"/>
          <w:bdr w:val="none" w:sz="0" w:space="0" w:color="auto" w:frame="1"/>
        </w:rPr>
        <w:t>Literature</w:t>
      </w:r>
      <w:proofErr w:type="spellEnd"/>
      <w:r w:rsidRPr="00EA0DB3">
        <w:rPr>
          <w:rStyle w:val="Emphasis"/>
          <w:rFonts w:asciiTheme="majorHAnsi" w:hAnsiTheme="majorHAnsi" w:cs="Arial"/>
          <w:color w:val="000000"/>
          <w:bdr w:val="none" w:sz="0" w:space="0" w:color="auto" w:frame="1"/>
        </w:rPr>
        <w:t>. </w:t>
      </w:r>
      <w:r w:rsidR="00EA0DB3" w:rsidRPr="00EA0DB3">
        <w:rPr>
          <w:rFonts w:asciiTheme="majorHAnsi" w:hAnsiTheme="majorHAnsi" w:cs="Arial"/>
          <w:color w:val="000000"/>
        </w:rPr>
        <w:t>Formó</w:t>
      </w:r>
      <w:r w:rsidRPr="00EA0DB3">
        <w:rPr>
          <w:rFonts w:asciiTheme="majorHAnsi" w:hAnsiTheme="majorHAnsi" w:cs="Arial"/>
          <w:color w:val="000000"/>
        </w:rPr>
        <w:t xml:space="preserve"> parte del equipo de traductores y revisores de la  </w:t>
      </w:r>
      <w:proofErr w:type="spellStart"/>
      <w:r w:rsidRPr="00EA0DB3">
        <w:rPr>
          <w:rStyle w:val="Emphasis"/>
          <w:rFonts w:asciiTheme="majorHAnsi" w:hAnsiTheme="majorHAnsi" w:cs="Arial"/>
          <w:color w:val="000000"/>
          <w:bdr w:val="none" w:sz="0" w:space="0" w:color="auto" w:frame="1"/>
        </w:rPr>
        <w:t>English</w:t>
      </w:r>
      <w:proofErr w:type="spellEnd"/>
      <w:r w:rsidRPr="00EA0DB3">
        <w:rPr>
          <w:rStyle w:val="Emphasis"/>
          <w:rFonts w:asciiTheme="majorHAnsi" w:hAnsiTheme="majorHAnsi" w:cs="Arial"/>
          <w:color w:val="000000"/>
          <w:bdr w:val="none" w:sz="0" w:space="0" w:color="auto" w:frame="1"/>
        </w:rPr>
        <w:t xml:space="preserve"> Standard </w:t>
      </w:r>
      <w:proofErr w:type="spellStart"/>
      <w:r w:rsidRPr="00EA0DB3">
        <w:rPr>
          <w:rStyle w:val="Emphasis"/>
          <w:rFonts w:asciiTheme="majorHAnsi" w:hAnsiTheme="majorHAnsi" w:cs="Arial"/>
          <w:color w:val="000000"/>
          <w:bdr w:val="none" w:sz="0" w:space="0" w:color="auto" w:frame="1"/>
        </w:rPr>
        <w:t>Version</w:t>
      </w:r>
      <w:proofErr w:type="spellEnd"/>
      <w:r w:rsidRPr="00EA0DB3">
        <w:rPr>
          <w:rStyle w:val="Emphasis"/>
          <w:rFonts w:asciiTheme="majorHAnsi" w:hAnsiTheme="majorHAnsi" w:cs="Arial"/>
          <w:color w:val="000000"/>
          <w:bdr w:val="none" w:sz="0" w:space="0" w:color="auto" w:frame="1"/>
        </w:rPr>
        <w:t xml:space="preserve"> </w:t>
      </w:r>
      <w:proofErr w:type="spellStart"/>
      <w:r w:rsidRPr="00EA0DB3">
        <w:rPr>
          <w:rStyle w:val="Emphasis"/>
          <w:rFonts w:asciiTheme="majorHAnsi" w:hAnsiTheme="majorHAnsi" w:cs="Arial"/>
          <w:color w:val="000000"/>
          <w:bdr w:val="none" w:sz="0" w:space="0" w:color="auto" w:frame="1"/>
        </w:rPr>
        <w:t>Bible</w:t>
      </w:r>
      <w:proofErr w:type="spellEnd"/>
      <w:r w:rsidRPr="00EA0DB3">
        <w:rPr>
          <w:rStyle w:val="Emphasis"/>
          <w:rFonts w:asciiTheme="majorHAnsi" w:hAnsiTheme="majorHAnsi" w:cs="Arial"/>
          <w:color w:val="000000"/>
          <w:bdr w:val="none" w:sz="0" w:space="0" w:color="auto" w:frame="1"/>
        </w:rPr>
        <w:t>.</w:t>
      </w:r>
    </w:p>
    <w:p w:rsidR="00EE18D9" w:rsidRPr="00EA0DB3" w:rsidRDefault="00EE18D9" w:rsidP="00CF1D29">
      <w:pPr>
        <w:pStyle w:val="NormalWeb"/>
        <w:shd w:val="clear" w:color="auto" w:fill="FCFCFC"/>
        <w:spacing w:before="0" w:beforeAutospacing="0" w:after="0" w:afterAutospacing="0" w:line="308" w:lineRule="atLeast"/>
        <w:textAlignment w:val="baseline"/>
        <w:rPr>
          <w:rFonts w:asciiTheme="majorHAnsi" w:hAnsiTheme="majorHAnsi" w:cs="Arial"/>
          <w:color w:val="000000"/>
        </w:rPr>
      </w:pPr>
      <w:r w:rsidRPr="00EA0DB3">
        <w:rPr>
          <w:rFonts w:asciiTheme="majorHAnsi" w:hAnsiTheme="majorHAnsi" w:cs="Arial"/>
          <w:b/>
          <w:bCs/>
          <w:color w:val="660000"/>
        </w:rPr>
        <w:t>WILHOIT, JAMES C</w:t>
      </w:r>
      <w:r w:rsidRPr="00EA0DB3">
        <w:rPr>
          <w:rFonts w:asciiTheme="majorHAnsi" w:hAnsiTheme="majorHAnsi" w:cs="Arial"/>
          <w:color w:val="000000"/>
        </w:rPr>
        <w:t xml:space="preserve">.- </w:t>
      </w:r>
      <w:r w:rsidR="00CF1D29" w:rsidRPr="00EA0DB3">
        <w:rPr>
          <w:rFonts w:asciiTheme="majorHAnsi" w:hAnsiTheme="majorHAnsi" w:cs="Arial"/>
          <w:color w:val="000000"/>
        </w:rPr>
        <w:t>(</w:t>
      </w:r>
      <w:r w:rsidRPr="00EA0DB3">
        <w:rPr>
          <w:rFonts w:asciiTheme="majorHAnsi" w:hAnsiTheme="majorHAnsi" w:cs="Arial"/>
          <w:color w:val="000000"/>
        </w:rPr>
        <w:t>1951</w:t>
      </w:r>
      <w:r w:rsidR="00CF1D29" w:rsidRPr="00EA0DB3">
        <w:rPr>
          <w:rFonts w:asciiTheme="majorHAnsi" w:hAnsiTheme="majorHAnsi" w:cs="Arial"/>
          <w:color w:val="000000"/>
        </w:rPr>
        <w:t>)</w:t>
      </w:r>
      <w:r w:rsidRPr="00EA0DB3">
        <w:rPr>
          <w:rFonts w:asciiTheme="majorHAnsi" w:hAnsiTheme="majorHAnsi" w:cs="Arial"/>
          <w:color w:val="000000"/>
        </w:rPr>
        <w:t>. </w:t>
      </w:r>
      <w:r w:rsidR="00CF1D29" w:rsidRPr="00EA0DB3">
        <w:rPr>
          <w:rFonts w:asciiTheme="majorHAnsi" w:hAnsiTheme="majorHAnsi" w:cs="Arial"/>
          <w:color w:val="000000"/>
        </w:rPr>
        <w:t xml:space="preserve"> Escritor, Doctor e</w:t>
      </w:r>
      <w:r w:rsidRPr="00EA0DB3">
        <w:rPr>
          <w:rFonts w:asciiTheme="majorHAnsi" w:hAnsiTheme="majorHAnsi" w:cs="Arial"/>
          <w:color w:val="000000"/>
        </w:rPr>
        <w:t>speciali</w:t>
      </w:r>
      <w:r w:rsidR="00CF1D29" w:rsidRPr="00EA0DB3">
        <w:rPr>
          <w:rFonts w:asciiTheme="majorHAnsi" w:hAnsiTheme="majorHAnsi" w:cs="Arial"/>
          <w:color w:val="000000"/>
        </w:rPr>
        <w:t>sta en</w:t>
      </w:r>
      <w:r w:rsidRPr="00EA0DB3">
        <w:rPr>
          <w:rFonts w:asciiTheme="majorHAnsi" w:hAnsiTheme="majorHAnsi" w:cs="Arial"/>
          <w:color w:val="000000"/>
        </w:rPr>
        <w:t xml:space="preserve"> historia antigua y medieval</w:t>
      </w:r>
      <w:r w:rsidR="00DF7396">
        <w:rPr>
          <w:rFonts w:asciiTheme="majorHAnsi" w:hAnsiTheme="majorHAnsi" w:cs="Arial"/>
          <w:color w:val="000000"/>
        </w:rPr>
        <w:t>,</w:t>
      </w:r>
      <w:r w:rsidRPr="00EA0DB3">
        <w:rPr>
          <w:rFonts w:asciiTheme="majorHAnsi" w:hAnsiTheme="majorHAnsi" w:cs="Arial"/>
          <w:color w:val="000000"/>
        </w:rPr>
        <w:t xml:space="preserve"> </w:t>
      </w:r>
      <w:r w:rsidR="00EA0DB3" w:rsidRPr="00EA0DB3">
        <w:rPr>
          <w:rFonts w:asciiTheme="majorHAnsi" w:hAnsiTheme="majorHAnsi" w:cs="Arial"/>
          <w:color w:val="000000"/>
        </w:rPr>
        <w:t>Máster</w:t>
      </w:r>
      <w:r w:rsidR="00CF1D29" w:rsidRPr="00EA0DB3">
        <w:rPr>
          <w:rFonts w:asciiTheme="majorHAnsi" w:hAnsiTheme="majorHAnsi" w:cs="Arial"/>
          <w:color w:val="000000"/>
        </w:rPr>
        <w:t xml:space="preserve"> en Divinidades. Profesor </w:t>
      </w:r>
      <w:r w:rsidR="00DF7396">
        <w:rPr>
          <w:rFonts w:asciiTheme="majorHAnsi" w:hAnsiTheme="majorHAnsi" w:cs="Arial"/>
          <w:color w:val="000000"/>
        </w:rPr>
        <w:t xml:space="preserve">de Ministerios, Historia de la Filosofía y </w:t>
      </w:r>
      <w:r w:rsidR="00CF1D29" w:rsidRPr="00EA0DB3">
        <w:rPr>
          <w:rFonts w:asciiTheme="majorHAnsi" w:hAnsiTheme="majorHAnsi" w:cs="Arial"/>
          <w:color w:val="000000"/>
        </w:rPr>
        <w:t>Educación Cristiana en</w:t>
      </w:r>
      <w:r w:rsidR="00DF7396">
        <w:rPr>
          <w:rFonts w:asciiTheme="majorHAnsi" w:hAnsiTheme="majorHAnsi" w:cs="Arial"/>
          <w:color w:val="000000"/>
        </w:rPr>
        <w:t xml:space="preserve"> el</w:t>
      </w:r>
      <w:r w:rsidR="00EA0DB3">
        <w:rPr>
          <w:rFonts w:asciiTheme="majorHAnsi" w:hAnsiTheme="majorHAnsi" w:cs="Arial"/>
          <w:color w:val="000000"/>
        </w:rPr>
        <w:t xml:space="preserve"> </w:t>
      </w:r>
      <w:r w:rsidR="00EA0DB3" w:rsidRPr="00DF7396">
        <w:rPr>
          <w:rFonts w:asciiTheme="majorHAnsi" w:hAnsiTheme="majorHAnsi" w:cs="Arial"/>
          <w:i/>
          <w:color w:val="000000"/>
        </w:rPr>
        <w:t xml:space="preserve">Wheaton </w:t>
      </w:r>
      <w:proofErr w:type="spellStart"/>
      <w:r w:rsidR="00EA0DB3" w:rsidRPr="00DF7396">
        <w:rPr>
          <w:rFonts w:asciiTheme="majorHAnsi" w:hAnsiTheme="majorHAnsi" w:cs="Arial"/>
          <w:i/>
          <w:color w:val="000000"/>
        </w:rPr>
        <w:t>College</w:t>
      </w:r>
      <w:proofErr w:type="spellEnd"/>
      <w:r w:rsidR="00EA0DB3">
        <w:rPr>
          <w:rFonts w:asciiTheme="majorHAnsi" w:hAnsiTheme="majorHAnsi" w:cs="Arial"/>
          <w:color w:val="000000"/>
        </w:rPr>
        <w:t>.</w:t>
      </w:r>
    </w:p>
    <w:p w:rsidR="00EE18D9" w:rsidRPr="00EA0DB3" w:rsidRDefault="00EE18D9" w:rsidP="00EE18D9">
      <w:pPr>
        <w:pStyle w:val="NormalWeb"/>
        <w:shd w:val="clear" w:color="auto" w:fill="FCFCFC"/>
        <w:spacing w:before="0" w:beforeAutospacing="0" w:after="0" w:afterAutospacing="0" w:line="308" w:lineRule="atLeast"/>
        <w:textAlignment w:val="baseline"/>
        <w:rPr>
          <w:rFonts w:asciiTheme="majorHAnsi" w:hAnsiTheme="majorHAnsi" w:cs="Arial"/>
          <w:color w:val="000000"/>
        </w:rPr>
      </w:pPr>
      <w:r w:rsidRPr="00EA0DB3">
        <w:rPr>
          <w:rFonts w:asciiTheme="majorHAnsi" w:hAnsiTheme="majorHAnsi" w:cs="Arial"/>
          <w:b/>
          <w:bCs/>
          <w:color w:val="660000"/>
        </w:rPr>
        <w:t>LONGMAN III, TREMPER</w:t>
      </w:r>
      <w:r w:rsidRPr="00EA0DB3">
        <w:rPr>
          <w:rFonts w:asciiTheme="majorHAnsi" w:hAnsiTheme="majorHAnsi" w:cs="Arial"/>
          <w:color w:val="000000"/>
        </w:rPr>
        <w:t xml:space="preserve">- </w:t>
      </w:r>
      <w:r w:rsidR="00EA0DB3" w:rsidRPr="00EA0DB3">
        <w:rPr>
          <w:rFonts w:asciiTheme="majorHAnsi" w:hAnsiTheme="majorHAnsi" w:cs="Arial"/>
          <w:color w:val="000000"/>
        </w:rPr>
        <w:t>(1952) Máster</w:t>
      </w:r>
      <w:r w:rsidRPr="00EA0DB3">
        <w:rPr>
          <w:rFonts w:asciiTheme="majorHAnsi" w:hAnsiTheme="majorHAnsi" w:cs="Arial"/>
          <w:color w:val="000000"/>
        </w:rPr>
        <w:t xml:space="preserve"> en Divinidades</w:t>
      </w:r>
      <w:r w:rsidR="00EA0DB3">
        <w:rPr>
          <w:rStyle w:val="Emphasis"/>
          <w:rFonts w:asciiTheme="majorHAnsi" w:hAnsiTheme="majorHAnsi" w:cs="Arial"/>
          <w:color w:val="000000"/>
          <w:bdr w:val="none" w:sz="0" w:space="0" w:color="auto" w:frame="1"/>
        </w:rPr>
        <w:t xml:space="preserve"> </w:t>
      </w:r>
      <w:r w:rsidR="00EA0DB3" w:rsidRPr="00EA0DB3">
        <w:rPr>
          <w:rStyle w:val="Emphasis"/>
          <w:rFonts w:asciiTheme="majorHAnsi" w:hAnsiTheme="majorHAnsi" w:cs="Arial"/>
          <w:i w:val="0"/>
          <w:color w:val="000000"/>
          <w:bdr w:val="none" w:sz="0" w:space="0" w:color="auto" w:frame="1"/>
        </w:rPr>
        <w:t>y</w:t>
      </w:r>
      <w:r w:rsidR="00EA0DB3" w:rsidRPr="00EA0DB3">
        <w:rPr>
          <w:rFonts w:asciiTheme="majorHAnsi" w:hAnsiTheme="majorHAnsi" w:cs="Arial"/>
          <w:color w:val="000000"/>
        </w:rPr>
        <w:t xml:space="preserve"> Filosofía</w:t>
      </w:r>
      <w:r w:rsidR="00EA0DB3">
        <w:rPr>
          <w:rFonts w:asciiTheme="majorHAnsi" w:hAnsiTheme="majorHAnsi" w:cs="Arial"/>
          <w:color w:val="000000"/>
        </w:rPr>
        <w:t xml:space="preserve">. </w:t>
      </w:r>
      <w:r w:rsidR="00EA0DB3" w:rsidRPr="00EA0DB3">
        <w:rPr>
          <w:rFonts w:asciiTheme="majorHAnsi" w:hAnsiTheme="majorHAnsi" w:cs="Arial"/>
          <w:color w:val="000000"/>
        </w:rPr>
        <w:t>Doctor</w:t>
      </w:r>
      <w:r w:rsidR="00AA1077">
        <w:rPr>
          <w:rFonts w:asciiTheme="majorHAnsi" w:hAnsiTheme="majorHAnsi" w:cs="Arial"/>
          <w:color w:val="000000"/>
        </w:rPr>
        <w:t xml:space="preserve"> </w:t>
      </w:r>
      <w:r w:rsidR="00EA0DB3" w:rsidRPr="00EA0DB3">
        <w:rPr>
          <w:rFonts w:asciiTheme="majorHAnsi" w:hAnsiTheme="majorHAnsi" w:cs="Arial"/>
          <w:color w:val="000000"/>
        </w:rPr>
        <w:t xml:space="preserve"> y </w:t>
      </w:r>
      <w:r w:rsidR="00CF1D29" w:rsidRPr="00EA0DB3">
        <w:rPr>
          <w:rFonts w:asciiTheme="majorHAnsi" w:hAnsiTheme="majorHAnsi" w:cs="Arial"/>
          <w:color w:val="000000"/>
        </w:rPr>
        <w:t>Catedrático de Teología</w:t>
      </w:r>
      <w:r w:rsidR="00EA0DB3" w:rsidRPr="00EA0DB3">
        <w:rPr>
          <w:rFonts w:asciiTheme="majorHAnsi" w:hAnsiTheme="majorHAnsi" w:cs="Arial"/>
          <w:color w:val="000000"/>
        </w:rPr>
        <w:t xml:space="preserve">. </w:t>
      </w:r>
      <w:r w:rsidR="00EA0DB3" w:rsidRPr="00EA0DB3">
        <w:rPr>
          <w:rFonts w:asciiTheme="majorHAnsi" w:hAnsiTheme="majorHAnsi" w:cs="Arial"/>
          <w:color w:val="000000"/>
          <w:lang w:val="en-US"/>
        </w:rPr>
        <w:t xml:space="preserve">Es </w:t>
      </w:r>
      <w:proofErr w:type="spellStart"/>
      <w:r w:rsidR="00EA0DB3" w:rsidRPr="00EA0DB3">
        <w:rPr>
          <w:rFonts w:asciiTheme="majorHAnsi" w:hAnsiTheme="majorHAnsi" w:cs="Arial"/>
          <w:color w:val="000000"/>
          <w:lang w:val="en-US"/>
        </w:rPr>
        <w:t>p</w:t>
      </w:r>
      <w:r w:rsidRPr="00EA0DB3">
        <w:rPr>
          <w:rFonts w:asciiTheme="majorHAnsi" w:hAnsiTheme="majorHAnsi" w:cs="Arial"/>
          <w:color w:val="000000"/>
          <w:lang w:val="en-US"/>
        </w:rPr>
        <w:t>rofesor</w:t>
      </w:r>
      <w:proofErr w:type="spellEnd"/>
      <w:r w:rsidRPr="00EA0DB3">
        <w:rPr>
          <w:rFonts w:asciiTheme="majorHAnsi" w:hAnsiTheme="majorHAnsi" w:cs="Arial"/>
          <w:color w:val="000000"/>
          <w:lang w:val="en-US"/>
        </w:rPr>
        <w:t xml:space="preserve"> en el </w:t>
      </w:r>
      <w:r w:rsidRPr="00EA0DB3">
        <w:rPr>
          <w:rStyle w:val="Emphasis"/>
          <w:rFonts w:asciiTheme="majorHAnsi" w:hAnsiTheme="majorHAnsi" w:cs="Arial"/>
          <w:color w:val="000000"/>
          <w:bdr w:val="none" w:sz="0" w:space="0" w:color="auto" w:frame="1"/>
          <w:lang w:val="en-US"/>
        </w:rPr>
        <w:t>Westminster Theological Seminary</w:t>
      </w:r>
      <w:r w:rsidR="00CF1D29" w:rsidRPr="00EA0DB3">
        <w:rPr>
          <w:rFonts w:asciiTheme="majorHAnsi" w:hAnsiTheme="majorHAnsi" w:cs="Arial"/>
          <w:color w:val="000000"/>
          <w:lang w:val="en-US"/>
        </w:rPr>
        <w:t xml:space="preserve">, </w:t>
      </w:r>
      <w:r w:rsidRPr="00EA0DB3">
        <w:rPr>
          <w:rFonts w:asciiTheme="majorHAnsi" w:hAnsiTheme="majorHAnsi" w:cs="Arial"/>
          <w:color w:val="000000"/>
          <w:lang w:val="en-US"/>
        </w:rPr>
        <w:t>en la </w:t>
      </w:r>
      <w:r w:rsidRPr="00EA0DB3">
        <w:rPr>
          <w:rStyle w:val="Emphasis"/>
          <w:rFonts w:asciiTheme="majorHAnsi" w:hAnsiTheme="majorHAnsi" w:cs="Arial"/>
          <w:color w:val="000000"/>
          <w:bdr w:val="none" w:sz="0" w:space="0" w:color="auto" w:frame="1"/>
          <w:lang w:val="en-US"/>
        </w:rPr>
        <w:t>Seattle School of Theology and Psychology</w:t>
      </w:r>
      <w:r w:rsidRPr="00EA0DB3">
        <w:rPr>
          <w:rFonts w:asciiTheme="majorHAnsi" w:hAnsiTheme="majorHAnsi" w:cs="Arial"/>
          <w:color w:val="000000"/>
          <w:lang w:val="en-US"/>
        </w:rPr>
        <w:t xml:space="preserve">, </w:t>
      </w:r>
      <w:r w:rsidR="00EA0DB3" w:rsidRPr="00EA0DB3">
        <w:rPr>
          <w:rFonts w:asciiTheme="majorHAnsi" w:hAnsiTheme="majorHAnsi" w:cs="Arial"/>
          <w:color w:val="000000"/>
          <w:lang w:val="en-US"/>
        </w:rPr>
        <w:t xml:space="preserve">y </w:t>
      </w:r>
      <w:r w:rsidRPr="00EA0DB3">
        <w:rPr>
          <w:rFonts w:asciiTheme="majorHAnsi" w:hAnsiTheme="majorHAnsi" w:cs="Arial"/>
          <w:color w:val="000000"/>
          <w:lang w:val="en-US"/>
        </w:rPr>
        <w:t>en el </w:t>
      </w:r>
      <w:r w:rsidRPr="00EA0DB3">
        <w:rPr>
          <w:rStyle w:val="Emphasis"/>
          <w:rFonts w:asciiTheme="majorHAnsi" w:hAnsiTheme="majorHAnsi" w:cs="Arial"/>
          <w:color w:val="000000"/>
          <w:bdr w:val="none" w:sz="0" w:space="0" w:color="auto" w:frame="1"/>
          <w:lang w:val="en-US"/>
        </w:rPr>
        <w:t>Fuller Theological Seminary,</w:t>
      </w:r>
      <w:r w:rsidRPr="00EA0DB3">
        <w:rPr>
          <w:rFonts w:asciiTheme="majorHAnsi" w:hAnsiTheme="majorHAnsi" w:cs="Arial"/>
          <w:color w:val="000000"/>
          <w:lang w:val="en-US"/>
        </w:rPr>
        <w:t xml:space="preserve"> </w:t>
      </w:r>
      <w:r w:rsidR="00EA0DB3" w:rsidRPr="00EA0DB3">
        <w:rPr>
          <w:rFonts w:asciiTheme="majorHAnsi" w:hAnsiTheme="majorHAnsi" w:cs="Arial"/>
          <w:color w:val="000000"/>
          <w:lang w:val="en-US"/>
        </w:rPr>
        <w:t xml:space="preserve">entre </w:t>
      </w:r>
      <w:proofErr w:type="spellStart"/>
      <w:r w:rsidR="00EA0DB3" w:rsidRPr="00EA0DB3">
        <w:rPr>
          <w:rFonts w:asciiTheme="majorHAnsi" w:hAnsiTheme="majorHAnsi" w:cs="Arial"/>
          <w:color w:val="000000"/>
          <w:lang w:val="en-US"/>
        </w:rPr>
        <w:t>otros</w:t>
      </w:r>
      <w:proofErr w:type="spellEnd"/>
      <w:r w:rsidR="00EA0DB3" w:rsidRPr="00EA0DB3">
        <w:rPr>
          <w:rFonts w:asciiTheme="majorHAnsi" w:hAnsiTheme="majorHAnsi" w:cs="Arial"/>
          <w:color w:val="000000"/>
          <w:lang w:val="en-US"/>
        </w:rPr>
        <w:t xml:space="preserve">. </w:t>
      </w:r>
      <w:r w:rsidRPr="00EA0DB3">
        <w:rPr>
          <w:rFonts w:asciiTheme="majorHAnsi" w:hAnsiTheme="majorHAnsi" w:cs="Arial"/>
          <w:color w:val="000000"/>
          <w:lang w:val="en-US"/>
        </w:rPr>
        <w:t>Ha </w:t>
      </w:r>
      <w:proofErr w:type="spellStart"/>
      <w:r w:rsidRPr="00EA0DB3">
        <w:rPr>
          <w:rFonts w:asciiTheme="majorHAnsi" w:hAnsiTheme="majorHAnsi" w:cs="Arial"/>
          <w:color w:val="000000"/>
          <w:lang w:val="en-US"/>
        </w:rPr>
        <w:t>contribuido</w:t>
      </w:r>
      <w:proofErr w:type="spellEnd"/>
      <w:r w:rsidR="00EA0DB3" w:rsidRPr="00EA0DB3">
        <w:rPr>
          <w:rFonts w:asciiTheme="majorHAnsi" w:hAnsiTheme="majorHAnsi" w:cs="Arial"/>
          <w:color w:val="000000"/>
          <w:lang w:val="en-US"/>
        </w:rPr>
        <w:t xml:space="preserve"> en</w:t>
      </w:r>
      <w:r w:rsidRPr="00EA0DB3">
        <w:rPr>
          <w:rFonts w:asciiTheme="majorHAnsi" w:hAnsiTheme="majorHAnsi" w:cs="Arial"/>
          <w:color w:val="000000"/>
          <w:lang w:val="en-US"/>
        </w:rPr>
        <w:t xml:space="preserve"> series de </w:t>
      </w:r>
      <w:proofErr w:type="spellStart"/>
      <w:r w:rsidRPr="00EA0DB3">
        <w:rPr>
          <w:rFonts w:asciiTheme="majorHAnsi" w:hAnsiTheme="majorHAnsi" w:cs="Arial"/>
          <w:color w:val="000000"/>
          <w:lang w:val="en-US"/>
        </w:rPr>
        <w:t>comentarios</w:t>
      </w:r>
      <w:proofErr w:type="spellEnd"/>
      <w:r w:rsidRPr="00EA0DB3">
        <w:rPr>
          <w:rFonts w:asciiTheme="majorHAnsi" w:hAnsiTheme="majorHAnsi" w:cs="Arial"/>
          <w:color w:val="000000"/>
          <w:lang w:val="en-US"/>
        </w:rPr>
        <w:t xml:space="preserve"> </w:t>
      </w:r>
      <w:proofErr w:type="spellStart"/>
      <w:r w:rsidRPr="00EA0DB3">
        <w:rPr>
          <w:rFonts w:asciiTheme="majorHAnsi" w:hAnsiTheme="majorHAnsi" w:cs="Arial"/>
          <w:color w:val="000000"/>
          <w:lang w:val="en-US"/>
        </w:rPr>
        <w:t>bíblicos</w:t>
      </w:r>
      <w:proofErr w:type="spellEnd"/>
      <w:r w:rsidRPr="00EA0DB3">
        <w:rPr>
          <w:rFonts w:asciiTheme="majorHAnsi" w:hAnsiTheme="majorHAnsi" w:cs="Arial"/>
          <w:color w:val="000000"/>
          <w:lang w:val="en-US"/>
        </w:rPr>
        <w:t xml:space="preserve">, </w:t>
      </w:r>
      <w:proofErr w:type="spellStart"/>
      <w:r w:rsidRPr="00EA0DB3">
        <w:rPr>
          <w:rFonts w:asciiTheme="majorHAnsi" w:hAnsiTheme="majorHAnsi" w:cs="Arial"/>
          <w:color w:val="000000"/>
          <w:lang w:val="en-US"/>
        </w:rPr>
        <w:t>incluyendo</w:t>
      </w:r>
      <w:proofErr w:type="spellEnd"/>
      <w:r w:rsidRPr="00EA0DB3">
        <w:rPr>
          <w:rFonts w:asciiTheme="majorHAnsi" w:hAnsiTheme="majorHAnsi" w:cs="Arial"/>
          <w:color w:val="000000"/>
          <w:lang w:val="en-US"/>
        </w:rPr>
        <w:t xml:space="preserve"> el </w:t>
      </w:r>
      <w:r w:rsidRPr="00EA0DB3">
        <w:rPr>
          <w:rStyle w:val="Emphasis"/>
          <w:rFonts w:asciiTheme="majorHAnsi" w:hAnsiTheme="majorHAnsi" w:cs="Arial"/>
          <w:color w:val="000000"/>
          <w:bdr w:val="none" w:sz="0" w:space="0" w:color="auto" w:frame="1"/>
          <w:lang w:val="en-US"/>
        </w:rPr>
        <w:t>New International Commentary on the Old Testament</w:t>
      </w:r>
      <w:r w:rsidRPr="00EA0DB3">
        <w:rPr>
          <w:rFonts w:asciiTheme="majorHAnsi" w:hAnsiTheme="majorHAnsi" w:cs="Arial"/>
          <w:color w:val="000000"/>
          <w:lang w:val="en-US"/>
        </w:rPr>
        <w:t> (</w:t>
      </w:r>
      <w:proofErr w:type="spellStart"/>
      <w:r w:rsidRPr="00EA0DB3">
        <w:rPr>
          <w:rFonts w:asciiTheme="majorHAnsi" w:hAnsiTheme="majorHAnsi" w:cs="Arial"/>
          <w:color w:val="000000"/>
          <w:lang w:val="en-US"/>
        </w:rPr>
        <w:t>Cantares</w:t>
      </w:r>
      <w:proofErr w:type="spellEnd"/>
      <w:r w:rsidRPr="00EA0DB3">
        <w:rPr>
          <w:rFonts w:asciiTheme="majorHAnsi" w:hAnsiTheme="majorHAnsi" w:cs="Arial"/>
          <w:color w:val="000000"/>
          <w:lang w:val="en-US"/>
        </w:rPr>
        <w:t xml:space="preserve"> y </w:t>
      </w:r>
      <w:proofErr w:type="spellStart"/>
      <w:r w:rsidRPr="00EA0DB3">
        <w:rPr>
          <w:rFonts w:asciiTheme="majorHAnsi" w:hAnsiTheme="majorHAnsi" w:cs="Arial"/>
          <w:color w:val="000000"/>
          <w:lang w:val="en-US"/>
        </w:rPr>
        <w:t>Eclesiastés</w:t>
      </w:r>
      <w:proofErr w:type="spellEnd"/>
      <w:r w:rsidRPr="00EA0DB3">
        <w:rPr>
          <w:rFonts w:asciiTheme="majorHAnsi" w:hAnsiTheme="majorHAnsi" w:cs="Arial"/>
          <w:color w:val="000000"/>
          <w:lang w:val="en-US"/>
        </w:rPr>
        <w:t>), </w:t>
      </w:r>
      <w:r w:rsidRPr="00EA0DB3">
        <w:rPr>
          <w:rStyle w:val="Emphasis"/>
          <w:rFonts w:asciiTheme="majorHAnsi" w:hAnsiTheme="majorHAnsi" w:cs="Arial"/>
          <w:color w:val="000000"/>
          <w:bdr w:val="none" w:sz="0" w:space="0" w:color="auto" w:frame="1"/>
          <w:lang w:val="en-US"/>
        </w:rPr>
        <w:t xml:space="preserve">NIV </w:t>
      </w:r>
      <w:r w:rsidRPr="00EA0DB3">
        <w:rPr>
          <w:rStyle w:val="Emphasis"/>
          <w:rFonts w:asciiTheme="majorHAnsi" w:hAnsiTheme="majorHAnsi" w:cs="Arial"/>
          <w:color w:val="000000"/>
          <w:bdr w:val="none" w:sz="0" w:space="0" w:color="auto" w:frame="1"/>
          <w:lang w:val="en-US"/>
        </w:rPr>
        <w:lastRenderedPageBreak/>
        <w:t>Application Commentary</w:t>
      </w:r>
      <w:r w:rsidRPr="00EA0DB3">
        <w:rPr>
          <w:rFonts w:asciiTheme="majorHAnsi" w:hAnsiTheme="majorHAnsi" w:cs="Arial"/>
          <w:color w:val="000000"/>
          <w:lang w:val="en-US"/>
        </w:rPr>
        <w:t> (Daniel),</w:t>
      </w:r>
      <w:r w:rsidR="00AA1077">
        <w:rPr>
          <w:rFonts w:asciiTheme="majorHAnsi" w:hAnsiTheme="majorHAnsi" w:cs="Arial"/>
          <w:color w:val="000000"/>
          <w:lang w:val="en-US"/>
        </w:rPr>
        <w:t xml:space="preserve"> etc. </w:t>
      </w:r>
      <w:r w:rsidRPr="00EA0DB3">
        <w:rPr>
          <w:rFonts w:asciiTheme="majorHAnsi" w:hAnsiTheme="majorHAnsi" w:cs="Arial"/>
          <w:color w:val="000000"/>
          <w:lang w:val="en-US"/>
        </w:rPr>
        <w:t xml:space="preserve"> </w:t>
      </w:r>
      <w:r w:rsidRPr="00EA0DB3">
        <w:rPr>
          <w:rFonts w:asciiTheme="majorHAnsi" w:hAnsiTheme="majorHAnsi" w:cs="Arial"/>
          <w:color w:val="000000"/>
        </w:rPr>
        <w:t>Fue el traductor principal de los Libros de Sapienciales en el comité</w:t>
      </w:r>
      <w:r w:rsidR="00AA1077">
        <w:rPr>
          <w:rFonts w:asciiTheme="majorHAnsi" w:hAnsiTheme="majorHAnsi" w:cs="Arial"/>
          <w:color w:val="000000"/>
        </w:rPr>
        <w:t xml:space="preserve"> central de</w:t>
      </w:r>
      <w:r w:rsidRPr="00EA0DB3">
        <w:rPr>
          <w:rFonts w:asciiTheme="majorHAnsi" w:hAnsiTheme="majorHAnsi" w:cs="Arial"/>
          <w:color w:val="000000"/>
        </w:rPr>
        <w:t xml:space="preserve"> la </w:t>
      </w:r>
      <w:r w:rsidRPr="00EA0DB3">
        <w:rPr>
          <w:rStyle w:val="Emphasis"/>
          <w:rFonts w:asciiTheme="majorHAnsi" w:hAnsiTheme="majorHAnsi" w:cs="Arial"/>
          <w:color w:val="000000"/>
          <w:bdr w:val="none" w:sz="0" w:space="0" w:color="auto" w:frame="1"/>
        </w:rPr>
        <w:t>Nueva Traducción Viviente.</w:t>
      </w:r>
    </w:p>
    <w:p w:rsidR="000E7BE3" w:rsidRPr="00EA0DB3" w:rsidRDefault="000E7BE3" w:rsidP="005D4C08">
      <w:pPr>
        <w:spacing w:after="0" w:line="240" w:lineRule="auto"/>
        <w:rPr>
          <w:rFonts w:asciiTheme="majorHAnsi" w:hAnsiTheme="majorHAnsi"/>
          <w:sz w:val="24"/>
          <w:szCs w:val="24"/>
        </w:rPr>
      </w:pPr>
    </w:p>
    <w:p w:rsidR="00C70BA4" w:rsidRPr="00AA1077" w:rsidRDefault="00C70BA4" w:rsidP="005D4C08">
      <w:pPr>
        <w:spacing w:after="0" w:line="240" w:lineRule="auto"/>
        <w:rPr>
          <w:rFonts w:asciiTheme="majorHAnsi" w:hAnsiTheme="majorHAnsi"/>
          <w:b/>
          <w:color w:val="1F497D" w:themeColor="text2"/>
          <w:sz w:val="24"/>
          <w:szCs w:val="24"/>
        </w:rPr>
      </w:pPr>
      <w:r w:rsidRPr="00AA1077">
        <w:rPr>
          <w:rFonts w:asciiTheme="majorHAnsi" w:hAnsiTheme="majorHAnsi"/>
          <w:b/>
          <w:color w:val="1F497D" w:themeColor="text2"/>
          <w:sz w:val="24"/>
          <w:szCs w:val="24"/>
        </w:rPr>
        <w:t>Más información-</w:t>
      </w:r>
    </w:p>
    <w:p w:rsidR="001121A1" w:rsidRPr="00EA0DB3" w:rsidRDefault="00F242E1" w:rsidP="005D4C08">
      <w:pPr>
        <w:spacing w:after="0" w:line="240" w:lineRule="auto"/>
        <w:rPr>
          <w:rFonts w:asciiTheme="majorHAnsi" w:hAnsiTheme="majorHAnsi"/>
          <w:sz w:val="24"/>
          <w:szCs w:val="24"/>
        </w:rPr>
      </w:pPr>
      <w:r w:rsidRPr="00EA0DB3">
        <w:rPr>
          <w:rFonts w:asciiTheme="majorHAnsi" w:hAnsiTheme="majorHAnsi"/>
          <w:sz w:val="24"/>
          <w:szCs w:val="24"/>
        </w:rPr>
        <w:t>Puede adquirir “</w:t>
      </w:r>
      <w:r w:rsidR="001121A1" w:rsidRPr="00EA0DB3">
        <w:rPr>
          <w:rFonts w:asciiTheme="majorHAnsi" w:hAnsiTheme="majorHAnsi"/>
          <w:sz w:val="24"/>
          <w:szCs w:val="24"/>
        </w:rPr>
        <w:t xml:space="preserve">El Gran Diccionario Enciclopédico de Imágenes y </w:t>
      </w:r>
      <w:r w:rsidR="00776ABB" w:rsidRPr="00EA0DB3">
        <w:rPr>
          <w:rFonts w:asciiTheme="majorHAnsi" w:hAnsiTheme="majorHAnsi"/>
          <w:sz w:val="24"/>
          <w:szCs w:val="24"/>
        </w:rPr>
        <w:t>S</w:t>
      </w:r>
      <w:r w:rsidR="001121A1" w:rsidRPr="00EA0DB3">
        <w:rPr>
          <w:rFonts w:asciiTheme="majorHAnsi" w:hAnsiTheme="majorHAnsi"/>
          <w:sz w:val="24"/>
          <w:szCs w:val="24"/>
        </w:rPr>
        <w:t>ímbolos de la Biblia</w:t>
      </w:r>
      <w:r w:rsidR="00F25414" w:rsidRPr="00EA0DB3">
        <w:rPr>
          <w:rFonts w:asciiTheme="majorHAnsi" w:hAnsiTheme="majorHAnsi"/>
          <w:sz w:val="24"/>
          <w:szCs w:val="24"/>
        </w:rPr>
        <w:t>”</w:t>
      </w:r>
      <w:r w:rsidRPr="00EA0DB3">
        <w:rPr>
          <w:rFonts w:asciiTheme="majorHAnsi" w:hAnsiTheme="majorHAnsi"/>
          <w:sz w:val="24"/>
          <w:szCs w:val="24"/>
        </w:rPr>
        <w:t xml:space="preserve"> en su librería cristiana habitual o escribiendo a </w:t>
      </w:r>
      <w:hyperlink r:id="rId5" w:history="1">
        <w:r w:rsidRPr="00EA0DB3">
          <w:rPr>
            <w:rStyle w:val="Hyperlink"/>
            <w:rFonts w:asciiTheme="majorHAnsi" w:hAnsiTheme="majorHAnsi"/>
            <w:sz w:val="24"/>
            <w:szCs w:val="24"/>
          </w:rPr>
          <w:t>ventas@clie.es</w:t>
        </w:r>
      </w:hyperlink>
      <w:r w:rsidRPr="00EA0DB3">
        <w:rPr>
          <w:rFonts w:asciiTheme="majorHAnsi" w:hAnsiTheme="majorHAnsi"/>
          <w:sz w:val="24"/>
          <w:szCs w:val="24"/>
        </w:rPr>
        <w:t xml:space="preserve"> </w:t>
      </w:r>
    </w:p>
    <w:p w:rsidR="00F242E1" w:rsidRPr="00EA0DB3" w:rsidRDefault="00F242E1" w:rsidP="005D4C08">
      <w:pPr>
        <w:spacing w:after="0" w:line="240" w:lineRule="auto"/>
        <w:rPr>
          <w:rFonts w:asciiTheme="majorHAnsi" w:hAnsiTheme="majorHAnsi"/>
          <w:sz w:val="24"/>
          <w:szCs w:val="24"/>
        </w:rPr>
      </w:pPr>
      <w:r w:rsidRPr="00EA0DB3">
        <w:rPr>
          <w:rFonts w:asciiTheme="majorHAnsi" w:hAnsiTheme="majorHAnsi"/>
          <w:sz w:val="24"/>
          <w:szCs w:val="24"/>
        </w:rPr>
        <w:t xml:space="preserve">Para obtener más información y/o descargar el primer capítulo puede hacerlo entrando en: </w:t>
      </w:r>
    </w:p>
    <w:p w:rsidR="00F242E1" w:rsidRPr="00EA0DB3" w:rsidRDefault="00776ABB" w:rsidP="005D4C08">
      <w:pPr>
        <w:spacing w:after="0" w:line="240" w:lineRule="auto"/>
        <w:rPr>
          <w:rFonts w:asciiTheme="majorHAnsi" w:hAnsiTheme="majorHAnsi"/>
          <w:sz w:val="24"/>
          <w:szCs w:val="24"/>
        </w:rPr>
      </w:pPr>
      <w:r w:rsidRPr="00EA0DB3">
        <w:rPr>
          <w:rFonts w:asciiTheme="majorHAnsi" w:hAnsiTheme="majorHAnsi"/>
          <w:sz w:val="24"/>
          <w:szCs w:val="24"/>
        </w:rPr>
        <w:t xml:space="preserve">http://www.clie.es/producto/gran-diccionario-enciclopedico-de-imagenes-y-simbolos-de-la-biblia/ </w:t>
      </w:r>
    </w:p>
    <w:sectPr w:rsidR="00F242E1" w:rsidRPr="00EA0DB3" w:rsidSect="004241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08FC"/>
    <w:multiLevelType w:val="multilevel"/>
    <w:tmpl w:val="9EF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E3B3A"/>
    <w:multiLevelType w:val="multilevel"/>
    <w:tmpl w:val="8D2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45AC6"/>
    <w:multiLevelType w:val="multilevel"/>
    <w:tmpl w:val="7362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160333"/>
    <w:multiLevelType w:val="multilevel"/>
    <w:tmpl w:val="BBAA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A46AB"/>
    <w:multiLevelType w:val="multilevel"/>
    <w:tmpl w:val="AD72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242E1"/>
    <w:rsid w:val="000E7BE3"/>
    <w:rsid w:val="001121A1"/>
    <w:rsid w:val="002613EA"/>
    <w:rsid w:val="002904A9"/>
    <w:rsid w:val="003E1905"/>
    <w:rsid w:val="00424183"/>
    <w:rsid w:val="00544A9D"/>
    <w:rsid w:val="005D4C08"/>
    <w:rsid w:val="006506BA"/>
    <w:rsid w:val="00776ABB"/>
    <w:rsid w:val="007E6407"/>
    <w:rsid w:val="009374AB"/>
    <w:rsid w:val="009C0C9B"/>
    <w:rsid w:val="00AA1077"/>
    <w:rsid w:val="00B174D3"/>
    <w:rsid w:val="00C70BA4"/>
    <w:rsid w:val="00CF1D29"/>
    <w:rsid w:val="00DF7396"/>
    <w:rsid w:val="00EA0DB3"/>
    <w:rsid w:val="00EE18D9"/>
    <w:rsid w:val="00F242E1"/>
    <w:rsid w:val="00F254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83"/>
  </w:style>
  <w:style w:type="paragraph" w:styleId="Heading3">
    <w:name w:val="heading 3"/>
    <w:basedOn w:val="Normal"/>
    <w:next w:val="Normal"/>
    <w:link w:val="Heading3Char"/>
    <w:uiPriority w:val="9"/>
    <w:unhideWhenUsed/>
    <w:qFormat/>
    <w:rsid w:val="00F24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42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24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2E1"/>
    <w:rPr>
      <w:color w:val="0000FF"/>
      <w:u w:val="single"/>
    </w:rPr>
  </w:style>
  <w:style w:type="character" w:styleId="Emphasis">
    <w:name w:val="Emphasis"/>
    <w:basedOn w:val="DefaultParagraphFont"/>
    <w:uiPriority w:val="20"/>
    <w:qFormat/>
    <w:rsid w:val="00F242E1"/>
    <w:rPr>
      <w:i/>
      <w:iCs/>
    </w:rPr>
  </w:style>
  <w:style w:type="character" w:customStyle="1" w:styleId="apple-converted-space">
    <w:name w:val="apple-converted-space"/>
    <w:basedOn w:val="DefaultParagraphFont"/>
    <w:rsid w:val="007E6407"/>
  </w:style>
  <w:style w:type="character" w:styleId="Strong">
    <w:name w:val="Strong"/>
    <w:basedOn w:val="DefaultParagraphFont"/>
    <w:uiPriority w:val="22"/>
    <w:qFormat/>
    <w:rsid w:val="007E6407"/>
    <w:rPr>
      <w:b/>
      <w:bCs/>
    </w:rPr>
  </w:style>
</w:styles>
</file>

<file path=word/webSettings.xml><?xml version="1.0" encoding="utf-8"?>
<w:webSettings xmlns:r="http://schemas.openxmlformats.org/officeDocument/2006/relationships" xmlns:w="http://schemas.openxmlformats.org/wordprocessingml/2006/main">
  <w:divs>
    <w:div w:id="216481471">
      <w:bodyDiv w:val="1"/>
      <w:marLeft w:val="0"/>
      <w:marRight w:val="0"/>
      <w:marTop w:val="0"/>
      <w:marBottom w:val="0"/>
      <w:divBdr>
        <w:top w:val="none" w:sz="0" w:space="0" w:color="auto"/>
        <w:left w:val="none" w:sz="0" w:space="0" w:color="auto"/>
        <w:bottom w:val="none" w:sz="0" w:space="0" w:color="auto"/>
        <w:right w:val="none" w:sz="0" w:space="0" w:color="auto"/>
      </w:divBdr>
    </w:div>
    <w:div w:id="793862971">
      <w:bodyDiv w:val="1"/>
      <w:marLeft w:val="0"/>
      <w:marRight w:val="0"/>
      <w:marTop w:val="0"/>
      <w:marBottom w:val="0"/>
      <w:divBdr>
        <w:top w:val="none" w:sz="0" w:space="0" w:color="auto"/>
        <w:left w:val="none" w:sz="0" w:space="0" w:color="auto"/>
        <w:bottom w:val="none" w:sz="0" w:space="0" w:color="auto"/>
        <w:right w:val="none" w:sz="0" w:space="0" w:color="auto"/>
      </w:divBdr>
    </w:div>
    <w:div w:id="927470380">
      <w:bodyDiv w:val="1"/>
      <w:marLeft w:val="0"/>
      <w:marRight w:val="0"/>
      <w:marTop w:val="0"/>
      <w:marBottom w:val="0"/>
      <w:divBdr>
        <w:top w:val="none" w:sz="0" w:space="0" w:color="auto"/>
        <w:left w:val="none" w:sz="0" w:space="0" w:color="auto"/>
        <w:bottom w:val="none" w:sz="0" w:space="0" w:color="auto"/>
        <w:right w:val="none" w:sz="0" w:space="0" w:color="auto"/>
      </w:divBdr>
    </w:div>
    <w:div w:id="1006438447">
      <w:bodyDiv w:val="1"/>
      <w:marLeft w:val="0"/>
      <w:marRight w:val="0"/>
      <w:marTop w:val="0"/>
      <w:marBottom w:val="0"/>
      <w:divBdr>
        <w:top w:val="none" w:sz="0" w:space="0" w:color="auto"/>
        <w:left w:val="none" w:sz="0" w:space="0" w:color="auto"/>
        <w:bottom w:val="none" w:sz="0" w:space="0" w:color="auto"/>
        <w:right w:val="none" w:sz="0" w:space="0" w:color="auto"/>
      </w:divBdr>
    </w:div>
    <w:div w:id="1601135066">
      <w:bodyDiv w:val="1"/>
      <w:marLeft w:val="0"/>
      <w:marRight w:val="0"/>
      <w:marTop w:val="0"/>
      <w:marBottom w:val="0"/>
      <w:divBdr>
        <w:top w:val="none" w:sz="0" w:space="0" w:color="auto"/>
        <w:left w:val="none" w:sz="0" w:space="0" w:color="auto"/>
        <w:bottom w:val="none" w:sz="0" w:space="0" w:color="auto"/>
        <w:right w:val="none" w:sz="0" w:space="0" w:color="auto"/>
      </w:divBdr>
    </w:div>
    <w:div w:id="1920208543">
      <w:bodyDiv w:val="1"/>
      <w:marLeft w:val="0"/>
      <w:marRight w:val="0"/>
      <w:marTop w:val="0"/>
      <w:marBottom w:val="0"/>
      <w:divBdr>
        <w:top w:val="none" w:sz="0" w:space="0" w:color="auto"/>
        <w:left w:val="none" w:sz="0" w:space="0" w:color="auto"/>
        <w:bottom w:val="none" w:sz="0" w:space="0" w:color="auto"/>
        <w:right w:val="none" w:sz="0" w:space="0" w:color="auto"/>
      </w:divBdr>
    </w:div>
    <w:div w:id="21079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ntas@cli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597</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BENJI G</dc:creator>
  <cp:keywords/>
  <dc:description/>
  <cp:lastModifiedBy>BENJI G</cp:lastModifiedBy>
  <cp:revision>7</cp:revision>
  <dcterms:created xsi:type="dcterms:W3CDTF">2016-04-06T03:39:00Z</dcterms:created>
  <dcterms:modified xsi:type="dcterms:W3CDTF">2016-05-06T08:43:00Z</dcterms:modified>
</cp:coreProperties>
</file>